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6647F" w14:textId="49FD3438" w:rsidR="00A537EB" w:rsidRDefault="0055059E">
      <w:r>
        <w:rPr>
          <w:noProof/>
        </w:rPr>
        <w:pict w14:anchorId="7C1EF0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508" type="#_x0000_t75" alt="Купить цветы в горшках в СПБ" style="position:absolute;left:0;text-align:left;margin-left:538.85pt;margin-top:147.3pt;width:177.05pt;height:285.95pt;z-index:21;visibility:visible;mso-wrap-style:square;mso-position-horizontal-relative:margin;mso-position-vertical-relative:margin">
            <v:imagedata r:id="rId7" o:title="Купить цветы в горшках в СПБ"/>
            <w10:wrap type="square" anchorx="margin" anchory="margin"/>
          </v:shape>
        </w:pict>
      </w:r>
      <w:r w:rsidR="00B40A51">
        <w:rPr>
          <w:noProof/>
        </w:rPr>
        <w:pict w14:anchorId="7ACC9D71">
          <v:shape id="_x0000_s1502" type="#_x0000_t75" alt="Цветок в горшке рисунок и картинки для детей и взрослых." style="position:absolute;left:0;text-align:left;margin-left:325.3pt;margin-top:325.7pt;width:102.85pt;height:147.05pt;z-index:18;mso-position-horizontal-relative:margin;mso-position-vertical-relative:margin">
            <v:imagedata r:id="rId8" r:href="rId9"/>
            <w10:wrap type="square" anchorx="margin" anchory="margin"/>
          </v:shape>
        </w:pict>
      </w:r>
      <w:r w:rsidR="00B40A51">
        <w:pict w14:anchorId="163E8658">
          <v:shapetype id="_x0000_t202" coordsize="21600,21600" o:spt="202" path="m,l,21600r21600,l21600,xe">
            <v:stroke joinstyle="miter"/>
            <v:path gradientshapeok="t" o:connecttype="rect"/>
          </v:shapetype>
          <v:shape id="_x0000_s1281" type="#_x0000_t202" style="position:absolute;left:0;text-align:left;margin-left:334.35pt;margin-top:267pt;width:171pt;height:60.9pt;z-index:9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1;mso-column-margin:5.7pt;mso-fit-shape-to-text:t" inset="2.85pt,2.85pt,2.85pt,2.85pt">
              <w:txbxContent>
                <w:p w14:paraId="5793FE8D" w14:textId="5E8792E4" w:rsidR="00A537EB" w:rsidRPr="00FF0996" w:rsidRDefault="001E526A">
                  <w:pPr>
                    <w:pStyle w:val="a6"/>
                    <w:rPr>
                      <w:caps/>
                      <w:sz w:val="32"/>
                      <w:szCs w:val="32"/>
                      <w:lang w:val="ru-RU"/>
                    </w:rPr>
                  </w:pPr>
                  <w:r>
                    <w:rPr>
                      <w:caps/>
                      <w:sz w:val="32"/>
                      <w:szCs w:val="32"/>
                      <w:lang w:val="ru-RU"/>
                    </w:rPr>
                    <w:t>уход з</w:t>
                  </w:r>
                  <w:r w:rsidR="00B40A51">
                    <w:rPr>
                      <w:caps/>
                      <w:sz w:val="32"/>
                      <w:szCs w:val="32"/>
                      <w:lang w:val="ru-RU"/>
                    </w:rPr>
                    <w:t>а</w:t>
                  </w:r>
                  <w:r>
                    <w:rPr>
                      <w:caps/>
                      <w:sz w:val="32"/>
                      <w:szCs w:val="32"/>
                      <w:lang w:val="ru-RU"/>
                    </w:rPr>
                    <w:t xml:space="preserve"> комнатными растениями</w:t>
                  </w:r>
                </w:p>
              </w:txbxContent>
            </v:textbox>
            <w10:wrap anchorx="page" anchory="page"/>
          </v:shape>
        </w:pict>
      </w:r>
      <w:r w:rsidR="007306E9">
        <w:rPr>
          <w:noProof/>
        </w:rPr>
        <w:pict w14:anchorId="5577CA3A">
          <v:shape id="_x0000_s1501" type="#_x0000_t75" style="position:absolute;left:0;text-align:left;margin-left:0;margin-top:39.65pt;width:170.5pt;height:161.65pt;z-index:17;mso-position-horizontal-relative:margin;mso-position-vertical-relative:margin">
            <v:imagedata r:id="rId10" o:title=""/>
            <w10:wrap type="square" anchorx="margin" anchory="margin"/>
          </v:shape>
        </w:pict>
      </w:r>
      <w:r w:rsidR="007306E9">
        <w:pict w14:anchorId="6798451E">
          <v:shape id="_x0000_s1278" type="#_x0000_t202" style="position:absolute;left:0;text-align:left;margin-left:43.9pt;margin-top:42.75pt;width:167.75pt;height:37.2pt;z-index:6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8;mso-column-margin:5.7pt;mso-fit-shape-to-text:t" inset="2.85pt,2.85pt,2.85pt,2.85pt">
              <w:txbxContent>
                <w:p w14:paraId="3A7AAED6" w14:textId="1BC31499" w:rsidR="00A537EB" w:rsidRPr="00716266" w:rsidRDefault="00716266">
                  <w:pPr>
                    <w:pStyle w:val="4"/>
                    <w:rPr>
                      <w:rFonts w:ascii="Comic Sans MS" w:hAnsi="Comic Sans MS"/>
                      <w:lang w:val="ru-RU"/>
                    </w:rPr>
                  </w:pPr>
                  <w:r>
                    <w:rPr>
                      <w:rFonts w:ascii="Comic Sans MS" w:hAnsi="Comic Sans MS"/>
                      <w:lang w:val="ru-RU"/>
                    </w:rPr>
                    <w:t>Комнатные растения</w:t>
                  </w:r>
                </w:p>
              </w:txbxContent>
            </v:textbox>
            <w10:wrap anchorx="page" anchory="page"/>
          </v:shape>
        </w:pict>
      </w:r>
      <w:r w:rsidR="001E526A">
        <w:pict w14:anchorId="40264B3A">
          <v:shape id="_x0000_s1274" type="#_x0000_t202" style="position:absolute;left:0;text-align:left;margin-left:308.1pt;margin-top:424.4pt;width:171pt;height:81.6pt;z-index: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4;mso-column-margin:5.7pt;mso-fit-shape-to-text:t" inset="2.85pt,2.85pt,2.85pt,2.85pt">
              <w:txbxContent>
                <w:p w14:paraId="3B6E7B0A" w14:textId="6C292319" w:rsidR="00A537EB" w:rsidRPr="003A1A56" w:rsidRDefault="00A537EB">
                  <w:pPr>
                    <w:pStyle w:val="21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0DBF261E">
          <v:shape id="_x0000_s1275" type="#_x0000_t202" style="position:absolute;left:0;text-align:left;margin-left:576.7pt;margin-top:548.6pt;width:168.5pt;height:18.35pt;z-index:3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5;mso-column-margin:5.7pt;mso-fit-shape-to-text:t" inset="2.85pt,2.85pt,2.85pt,2.85pt">
              <w:txbxContent>
                <w:p w14:paraId="55622FB5" w14:textId="39E8DC53" w:rsidR="00A537EB" w:rsidRPr="00FF0996" w:rsidRDefault="00A537EB">
                  <w:pPr>
                    <w:pStyle w:val="21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79260132">
          <v:shape id="_x0000_s1277" type="#_x0000_t202" style="position:absolute;left:0;text-align:left;margin-left:48.2pt;margin-top:301.75pt;width:167.75pt;height:87.55pt;z-index:5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7;mso-column-margin:5.7pt;mso-fit-shape-to-text:t" inset="2.85pt,2.85pt,2.85pt,2.85pt">
              <w:txbxContent>
                <w:p w14:paraId="7119FB0C" w14:textId="77777777" w:rsidR="001E526A" w:rsidRPr="001E526A" w:rsidRDefault="001E526A" w:rsidP="001E526A">
                  <w:pPr>
                    <w:pStyle w:val="10"/>
                    <w:rPr>
                      <w:rFonts w:ascii="Comic Sans MS" w:hAnsi="Comic Sans MS"/>
                      <w:b/>
                      <w:bCs/>
                      <w:i w:val="0"/>
                      <w:iCs/>
                      <w:lang w:val="ru-RU"/>
                    </w:rPr>
                  </w:pPr>
                  <w:r w:rsidRPr="001E526A">
                    <w:rPr>
                      <w:rFonts w:ascii="Comic Sans MS" w:hAnsi="Comic Sans MS"/>
                      <w:b/>
                      <w:bCs/>
                      <w:i w:val="0"/>
                      <w:iCs/>
                      <w:lang w:val="ru-RU"/>
                    </w:rPr>
                    <w:t>В нашей группе на окне,</w:t>
                  </w:r>
                </w:p>
                <w:p w14:paraId="0CC0ED54" w14:textId="77777777" w:rsidR="001E526A" w:rsidRPr="001E526A" w:rsidRDefault="001E526A" w:rsidP="001E526A">
                  <w:pPr>
                    <w:pStyle w:val="10"/>
                    <w:rPr>
                      <w:rFonts w:ascii="Comic Sans MS" w:hAnsi="Comic Sans MS"/>
                      <w:b/>
                      <w:bCs/>
                      <w:i w:val="0"/>
                      <w:iCs/>
                      <w:lang w:val="ru-RU"/>
                    </w:rPr>
                  </w:pPr>
                  <w:r w:rsidRPr="001E526A">
                    <w:rPr>
                      <w:rFonts w:ascii="Comic Sans MS" w:hAnsi="Comic Sans MS"/>
                      <w:b/>
                      <w:bCs/>
                      <w:i w:val="0"/>
                      <w:iCs/>
                      <w:lang w:val="ru-RU"/>
                    </w:rPr>
                    <w:t>Во зелёной во стране,</w:t>
                  </w:r>
                </w:p>
                <w:p w14:paraId="605D6DA1" w14:textId="77777777" w:rsidR="001E526A" w:rsidRPr="001E526A" w:rsidRDefault="001E526A" w:rsidP="001E526A">
                  <w:pPr>
                    <w:pStyle w:val="10"/>
                    <w:rPr>
                      <w:rFonts w:ascii="Comic Sans MS" w:hAnsi="Comic Sans MS"/>
                      <w:b/>
                      <w:bCs/>
                      <w:i w:val="0"/>
                      <w:iCs/>
                      <w:lang w:val="ru-RU"/>
                    </w:rPr>
                  </w:pPr>
                  <w:r w:rsidRPr="001E526A">
                    <w:rPr>
                      <w:rFonts w:ascii="Comic Sans MS" w:hAnsi="Comic Sans MS"/>
                      <w:b/>
                      <w:bCs/>
                      <w:i w:val="0"/>
                      <w:iCs/>
                      <w:lang w:val="ru-RU"/>
                    </w:rPr>
                    <w:t>В расписных горшочках</w:t>
                  </w:r>
                </w:p>
                <w:p w14:paraId="7B43A994" w14:textId="77777777" w:rsidR="001E526A" w:rsidRPr="001E526A" w:rsidRDefault="001E526A" w:rsidP="001E526A">
                  <w:pPr>
                    <w:pStyle w:val="10"/>
                    <w:rPr>
                      <w:rFonts w:ascii="Comic Sans MS" w:hAnsi="Comic Sans MS"/>
                      <w:b/>
                      <w:bCs/>
                      <w:i w:val="0"/>
                      <w:iCs/>
                      <w:lang w:val="ru-RU"/>
                    </w:rPr>
                  </w:pPr>
                  <w:r w:rsidRPr="001E526A">
                    <w:rPr>
                      <w:rFonts w:ascii="Comic Sans MS" w:hAnsi="Comic Sans MS"/>
                      <w:b/>
                      <w:bCs/>
                      <w:i w:val="0"/>
                      <w:iCs/>
                      <w:lang w:val="ru-RU"/>
                    </w:rPr>
                    <w:t>Подросли цветочки.</w:t>
                  </w:r>
                </w:p>
                <w:p w14:paraId="6DCD88C6" w14:textId="77777777" w:rsidR="001E526A" w:rsidRPr="001E526A" w:rsidRDefault="001E526A" w:rsidP="001E526A">
                  <w:pPr>
                    <w:pStyle w:val="10"/>
                    <w:rPr>
                      <w:rFonts w:ascii="Comic Sans MS" w:hAnsi="Comic Sans MS"/>
                      <w:b/>
                      <w:bCs/>
                      <w:i w:val="0"/>
                      <w:iCs/>
                      <w:lang w:val="ru-RU"/>
                    </w:rPr>
                  </w:pPr>
                  <w:r w:rsidRPr="001E526A">
                    <w:rPr>
                      <w:rFonts w:ascii="Comic Sans MS" w:hAnsi="Comic Sans MS"/>
                      <w:b/>
                      <w:bCs/>
                      <w:i w:val="0"/>
                      <w:iCs/>
                      <w:lang w:val="ru-RU"/>
                    </w:rPr>
                    <w:t xml:space="preserve">Вот розан, герань, </w:t>
                  </w:r>
                  <w:proofErr w:type="spellStart"/>
                  <w:r w:rsidRPr="001E526A">
                    <w:rPr>
                      <w:rFonts w:ascii="Comic Sans MS" w:hAnsi="Comic Sans MS"/>
                      <w:b/>
                      <w:bCs/>
                      <w:i w:val="0"/>
                      <w:iCs/>
                      <w:lang w:val="ru-RU"/>
                    </w:rPr>
                    <w:t>толстянка</w:t>
                  </w:r>
                  <w:proofErr w:type="spellEnd"/>
                  <w:r w:rsidRPr="001E526A">
                    <w:rPr>
                      <w:rFonts w:ascii="Comic Sans MS" w:hAnsi="Comic Sans MS"/>
                      <w:b/>
                      <w:bCs/>
                      <w:i w:val="0"/>
                      <w:iCs/>
                      <w:lang w:val="ru-RU"/>
                    </w:rPr>
                    <w:t>,</w:t>
                  </w:r>
                </w:p>
                <w:p w14:paraId="0105176F" w14:textId="77777777" w:rsidR="001E526A" w:rsidRPr="001E526A" w:rsidRDefault="001E526A" w:rsidP="001E526A">
                  <w:pPr>
                    <w:pStyle w:val="10"/>
                    <w:rPr>
                      <w:rFonts w:ascii="Comic Sans MS" w:hAnsi="Comic Sans MS"/>
                      <w:b/>
                      <w:bCs/>
                      <w:i w:val="0"/>
                      <w:iCs/>
                      <w:lang w:val="ru-RU"/>
                    </w:rPr>
                  </w:pPr>
                  <w:r w:rsidRPr="001E526A">
                    <w:rPr>
                      <w:rFonts w:ascii="Comic Sans MS" w:hAnsi="Comic Sans MS"/>
                      <w:b/>
                      <w:bCs/>
                      <w:i w:val="0"/>
                      <w:iCs/>
                      <w:lang w:val="ru-RU"/>
                    </w:rPr>
                    <w:t>Колких кактусов семья.</w:t>
                  </w:r>
                </w:p>
                <w:p w14:paraId="3B60A869" w14:textId="77777777" w:rsidR="001E526A" w:rsidRPr="001E526A" w:rsidRDefault="001E526A" w:rsidP="001E526A">
                  <w:pPr>
                    <w:pStyle w:val="10"/>
                    <w:rPr>
                      <w:rFonts w:ascii="Comic Sans MS" w:hAnsi="Comic Sans MS"/>
                      <w:b/>
                      <w:bCs/>
                      <w:i w:val="0"/>
                      <w:iCs/>
                      <w:lang w:val="ru-RU"/>
                    </w:rPr>
                  </w:pPr>
                  <w:r w:rsidRPr="001E526A">
                    <w:rPr>
                      <w:rFonts w:ascii="Comic Sans MS" w:hAnsi="Comic Sans MS"/>
                      <w:b/>
                      <w:bCs/>
                      <w:i w:val="0"/>
                      <w:iCs/>
                      <w:lang w:val="ru-RU"/>
                    </w:rPr>
                    <w:t>Их польём мы спозаранку.</w:t>
                  </w:r>
                </w:p>
                <w:p w14:paraId="02DE4D10" w14:textId="03DEBA15" w:rsidR="00A537EB" w:rsidRPr="001E526A" w:rsidRDefault="001E526A" w:rsidP="001E526A">
                  <w:pPr>
                    <w:pStyle w:val="10"/>
                    <w:rPr>
                      <w:rFonts w:ascii="Comic Sans MS" w:hAnsi="Comic Sans MS"/>
                      <w:b/>
                      <w:bCs/>
                      <w:i w:val="0"/>
                      <w:iCs/>
                      <w:lang w:val="ru-RU"/>
                    </w:rPr>
                  </w:pPr>
                  <w:r w:rsidRPr="001E526A">
                    <w:rPr>
                      <w:rFonts w:ascii="Comic Sans MS" w:hAnsi="Comic Sans MS"/>
                      <w:b/>
                      <w:bCs/>
                      <w:i w:val="0"/>
                      <w:iCs/>
                      <w:lang w:val="ru-RU"/>
                    </w:rPr>
                    <w:t>Я и все мои друзья.</w:t>
                  </w:r>
                </w:p>
                <w:p w14:paraId="253F0E8B" w14:textId="77777777" w:rsidR="00A537EB" w:rsidRPr="001E526A" w:rsidRDefault="00A537EB">
                  <w:pPr>
                    <w:pStyle w:val="20"/>
                    <w:rPr>
                      <w:rFonts w:ascii="Comic Sans MS" w:hAnsi="Comic Sans MS"/>
                      <w:b/>
                      <w:bCs/>
                      <w:i w:val="0"/>
                      <w:iCs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4208D320">
          <v:shape id="_x0000_s1280" type="#_x0000_t202" style="position:absolute;left:0;text-align:left;margin-left:576.7pt;margin-top:476.45pt;width:168.5pt;height:24.95pt;z-index: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0;mso-column-margin:5.7pt;mso-fit-shape-to-text:t" inset="2.85pt,2.85pt,2.85pt,2.85pt">
              <w:txbxContent>
                <w:p w14:paraId="324FF372" w14:textId="1E623DC8" w:rsidR="00A537EB" w:rsidRPr="0055059E" w:rsidRDefault="0055059E">
                  <w:pPr>
                    <w:pStyle w:val="a7"/>
                    <w:rPr>
                      <w:rFonts w:ascii="Comic Sans MS" w:hAnsi="Comic Sans MS"/>
                      <w:lang w:val="ru-RU"/>
                    </w:rPr>
                  </w:pPr>
                  <w:r>
                    <w:rPr>
                      <w:rFonts w:ascii="Comic Sans MS" w:hAnsi="Comic Sans MS"/>
                      <w:lang w:val="ru-RU"/>
                    </w:rPr>
                    <w:t>Этапы ухода и загадки</w:t>
                  </w:r>
                </w:p>
              </w:txbxContent>
            </v:textbox>
            <w10:wrap anchorx="page" anchory="page"/>
          </v:shape>
        </w:pict>
      </w:r>
      <w:r w:rsidR="00000000">
        <w:pict w14:anchorId="57A08F93">
          <v:group id="_x0000_s1284" style="position:absolute;left:0;text-align:left;margin-left:48.2pt;margin-top:107.6pt;width:167.75pt;height:6.5pt;z-index:10;mso-position-horizontal-relative:page;mso-position-vertical-relative:page" coordorigin="184343,201168" coordsize="21305,822">
            <v:rect id="_x0000_s1285" style="position:absolute;left:184343;top:201168;width:7101;height:822;visibility:visible;mso-wrap-edited:f;mso-wrap-distance-left:2.88pt;mso-wrap-distance-top:2.88pt;mso-wrap-distance-right:2.88pt;mso-wrap-distance-bottom:2.88pt" fillcolor="#fc0" stroked="f" strokeweight="0" insetpen="t" o:cliptowrap="t">
              <v:shadow color="#ccc"/>
              <o:lock v:ext="edit" shapetype="t"/>
              <v:textbox inset="2.88pt,2.88pt,2.88pt,2.88pt"/>
            </v:rect>
            <v:rect id="_x0000_s1286" style="position:absolute;left:191444;top:201168;width:7102;height:822;visibility:visible;mso-wrap-edited:f;mso-wrap-distance-left:2.88pt;mso-wrap-distance-top:2.88pt;mso-wrap-distance-right:2.88pt;mso-wrap-distance-bottom:2.88pt" fillcolor="#f90" stroked="f" strokeweight="0" insetpen="t" o:cliptowrap="t">
              <v:shadow color="#ccc"/>
              <o:lock v:ext="edit" shapetype="t"/>
              <v:textbox inset="2.88pt,2.88pt,2.88pt,2.88pt"/>
            </v:rect>
            <v:rect id="_x0000_s1287" style="position:absolute;left:198546;top:201168;width:7102;height:822;visibility:visible;mso-wrap-edited:f;mso-wrap-distance-left:2.88pt;mso-wrap-distance-top:2.88pt;mso-wrap-distance-right:2.88pt;mso-wrap-distance-bottom:2.88pt" fillcolor="#669" stroked="f" strokeweight="0" insetpen="t" o:cliptowrap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 w:rsidR="00000000">
        <w:pict w14:anchorId="633C2AB0">
          <v:group id="_x0000_s1288" style="position:absolute;left:0;text-align:left;margin-left:576.7pt;margin-top:107.6pt;width:168.5pt;height:6.5pt;z-index:11;mso-position-horizontal-relative:page;mso-position-vertical-relative:page" coordorigin="251460,201168" coordsize="21396,822">
            <v:rect id="_x0000_s1289" style="position:absolute;left:251460;top:201168;width:7132;height:822;visibility:visible;mso-wrap-edited:f;mso-wrap-distance-left:2.88pt;mso-wrap-distance-top:2.88pt;mso-wrap-distance-right:2.88pt;mso-wrap-distance-bottom:2.88pt" fillcolor="#fc0" stroked="f" strokeweight="0" insetpen="t" o:cliptowrap="t">
              <v:shadow color="#ccc"/>
              <o:lock v:ext="edit" shapetype="t"/>
              <v:textbox inset="2.88pt,2.88pt,2.88pt,2.88pt"/>
            </v:rect>
            <v:rect id="_x0000_s1290" style="position:absolute;left:258592;top:201168;width:7132;height:822;visibility:visible;mso-wrap-edited:f;mso-wrap-distance-left:2.88pt;mso-wrap-distance-top:2.88pt;mso-wrap-distance-right:2.88pt;mso-wrap-distance-bottom:2.88pt" fillcolor="#f90" stroked="f" strokeweight="0" insetpen="t" o:cliptowrap="t">
              <v:shadow color="#ccc"/>
              <o:lock v:ext="edit" shapetype="t"/>
              <v:textbox inset="2.88pt,2.88pt,2.88pt,2.88pt"/>
            </v:rect>
            <v:rect id="_x0000_s1291" style="position:absolute;left:265724;top:201168;width:7132;height:822;visibility:visible;mso-wrap-edited:f;mso-wrap-distance-left:2.88pt;mso-wrap-distance-top:2.88pt;mso-wrap-distance-right:2.88pt;mso-wrap-distance-bottom:2.88pt" fillcolor="#669" stroked="f" strokeweight="0" insetpen="t" o:cliptowrap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 w:rsidR="00000000">
        <w:pict w14:anchorId="77B4A0BA">
          <v:shape id="_x0000_s1279" type="#_x0000_t202" style="position:absolute;left:0;text-align:left;margin-left:577.7pt;margin-top:61.6pt;width:168.5pt;height:47.1pt;z-index:7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9;mso-column-margin:5.7pt;mso-fit-shape-to-text:t" inset="2.85pt,2.85pt,2.85pt,2.85pt">
              <w:txbxContent>
                <w:p w14:paraId="0A1CAC15" w14:textId="0D86CEFA" w:rsidR="00A537EB" w:rsidRPr="00FF0996" w:rsidRDefault="00A537EB">
                  <w:pPr>
                    <w:pStyle w:val="a9"/>
                    <w:jc w:val="left"/>
                    <w:rPr>
                      <w:rFonts w:ascii="Arial" w:hAnsi="Arial" w:cs="Arial"/>
                      <w:b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6786F9B4">
          <v:shape id="_x0000_s1276" type="#_x0000_t202" style="position:absolute;left:0;text-align:left;margin-left:576.7pt;margin-top:119.6pt;width:168.5pt;height:39.3pt;z-index: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6;mso-column-margin:5.7pt;mso-fit-shape-to-text:t" inset="2.85pt,2.85pt,2.85pt,2.85pt">
              <w:txbxContent>
                <w:p w14:paraId="39905E18" w14:textId="07BF13A2" w:rsidR="00A537EB" w:rsidRPr="00FF0996" w:rsidRDefault="00A537EB">
                  <w:pPr>
                    <w:pStyle w:val="2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1820CBEF">
          <v:rect id="_x0000_s1036" style="position:absolute;left:0;text-align:left;margin-left:341.95pt;margin-top:517.15pt;width:108pt;height:54pt;z-index:1;visibility:hidden;mso-wrap-edited:f;mso-wrap-distance-left:2.88pt;mso-wrap-distance-top:2.88pt;mso-wrap-distance-right:2.88pt;mso-wrap-distance-bottom:2.88pt" filled="f" fillcolor="black" stroked="f" strokecolor="white" strokeweight="0" insetpen="t" o:cliptowrap="t">
            <v:shadow color="#ccc"/>
            <o:lock v:ext="edit" shapetype="t"/>
            <v:textbox inset="2.88pt,2.88pt,2.88pt,2.88pt"/>
            <w10:wrap side="left"/>
          </v:rect>
        </w:pict>
      </w:r>
      <w:r w:rsidR="00A537EB">
        <w:br w:type="page"/>
      </w:r>
      <w:r w:rsidR="004F727F">
        <w:rPr>
          <w:noProof/>
        </w:rPr>
        <w:lastRenderedPageBreak/>
        <w:pict w14:anchorId="4E2F1709">
          <v:shape id="Рисунок 1" o:spid="_x0000_s1507" type="#_x0000_t75" style="position:absolute;left:0;text-align:left;margin-left:500.65pt;margin-top:348.55pt;width:161.25pt;height:159.95pt;z-index:20;visibility:visible;mso-wrap-style:square;mso-position-horizontal-relative:margin;mso-position-vertical-relative:margin">
            <v:imagedata r:id="rId11" o:title=""/>
            <w10:wrap type="square" anchorx="margin" anchory="margin"/>
          </v:shape>
        </w:pict>
      </w:r>
      <w:r w:rsidR="00497901">
        <w:pict w14:anchorId="40EC9BE2">
          <v:shape id="_x0000_s1381" type="#_x0000_t202" style="position:absolute;left:0;text-align:left;margin-left:310.1pt;margin-top:118.9pt;width:193.9pt;height:376.85pt;z-index:1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>
                <w:p w14:paraId="61764F24" w14:textId="5F79FA66" w:rsidR="00A537EB" w:rsidRPr="004F727F" w:rsidRDefault="004F727F">
                  <w:pPr>
                    <w:pStyle w:val="2"/>
                    <w:rPr>
                      <w:rFonts w:ascii="Comic Sans MS" w:hAnsi="Comic Sans MS"/>
                      <w:lang w:val="ru-RU"/>
                    </w:rPr>
                  </w:pPr>
                  <w:r w:rsidRPr="004F727F">
                    <w:rPr>
                      <w:rFonts w:ascii="Comic Sans MS" w:hAnsi="Comic Sans MS"/>
                      <w:i w:val="0"/>
                      <w:iCs/>
                      <w:lang w:val="ru-RU"/>
                    </w:rPr>
                    <w:t>Этапы</w:t>
                  </w:r>
                  <w:r>
                    <w:rPr>
                      <w:rFonts w:ascii="Comic Sans MS" w:hAnsi="Comic Sans MS"/>
                      <w:lang w:val="ru-RU"/>
                    </w:rPr>
                    <w:t xml:space="preserve"> ухода</w:t>
                  </w:r>
                </w:p>
                <w:p w14:paraId="5D54DAB4" w14:textId="121C45E3" w:rsidR="00A220AD" w:rsidRPr="00A220AD" w:rsidRDefault="00A220AD" w:rsidP="00FF0996">
                  <w:pPr>
                    <w:pStyle w:val="2"/>
                    <w:rPr>
                      <w:rFonts w:ascii="Comic Sans MS" w:hAnsi="Comic Sans MS"/>
                      <w:i w:val="0"/>
                      <w:iCs/>
                      <w:color w:val="auto"/>
                      <w:lang w:val="ru-RU"/>
                    </w:rPr>
                  </w:pPr>
                  <w:r>
                    <w:rPr>
                      <w:rFonts w:ascii="Comic Sans MS" w:hAnsi="Comic Sans MS"/>
                      <w:i w:val="0"/>
                      <w:iCs/>
                      <w:color w:val="auto"/>
                      <w:lang w:val="ru-RU"/>
                    </w:rPr>
                    <w:t>Во-первых, необходимо поливать растения через 2 дня после того, как высохла почва. Во-вторых, ставим растение ближе к свету</w:t>
                  </w:r>
                  <w:r w:rsidR="00497901">
                    <w:rPr>
                      <w:rFonts w:ascii="Comic Sans MS" w:hAnsi="Comic Sans MS"/>
                      <w:i w:val="0"/>
                      <w:iCs/>
                      <w:color w:val="auto"/>
                      <w:lang w:val="ru-RU"/>
                    </w:rPr>
                    <w:t>. Иногда следует рыхлить почву палочкой, чтобы корни могли дышать (осторожно, можно их повредить!). При необходимости вытираем листья растений влажной тряпкой от пыли. А также, не забываем регулярно опрыскивать растение.</w:t>
                  </w:r>
                </w:p>
                <w:p w14:paraId="26344CDA" w14:textId="77777777" w:rsidR="00497901" w:rsidRDefault="00497901" w:rsidP="00FF0996">
                  <w:pPr>
                    <w:pStyle w:val="2"/>
                    <w:rPr>
                      <w:lang w:val="ru-RU"/>
                    </w:rPr>
                  </w:pPr>
                </w:p>
                <w:p w14:paraId="0AC93039" w14:textId="77777777" w:rsidR="00497901" w:rsidRDefault="00497901" w:rsidP="00FF0996">
                  <w:pPr>
                    <w:pStyle w:val="2"/>
                    <w:rPr>
                      <w:lang w:val="ru-RU"/>
                    </w:rPr>
                  </w:pPr>
                </w:p>
                <w:p w14:paraId="689CDBCC" w14:textId="06E7948F" w:rsidR="00497901" w:rsidRPr="00497901" w:rsidRDefault="00497901" w:rsidP="00FF0996">
                  <w:pPr>
                    <w:pStyle w:val="2"/>
                    <w:rPr>
                      <w:lang w:val="ru-RU"/>
                    </w:rPr>
                  </w:pPr>
                </w:p>
                <w:p w14:paraId="449B6C53" w14:textId="77777777" w:rsidR="00497901" w:rsidRDefault="00497901" w:rsidP="00FF0996">
                  <w:pPr>
                    <w:pStyle w:val="2"/>
                    <w:rPr>
                      <w:lang w:val="ru-RU"/>
                    </w:rPr>
                  </w:pPr>
                </w:p>
                <w:p w14:paraId="65526F10" w14:textId="77777777" w:rsidR="00497901" w:rsidRDefault="00497901" w:rsidP="00FF0996">
                  <w:pPr>
                    <w:pStyle w:val="2"/>
                    <w:rPr>
                      <w:lang w:val="ru-RU"/>
                    </w:rPr>
                  </w:pPr>
                </w:p>
                <w:p w14:paraId="7899EF3E" w14:textId="4BEC30D8" w:rsidR="00A537EB" w:rsidRPr="004F727F" w:rsidRDefault="004F727F" w:rsidP="004F727F">
                  <w:pPr>
                    <w:pStyle w:val="2"/>
                    <w:jc w:val="center"/>
                    <w:rPr>
                      <w:rFonts w:ascii="Comic Sans MS" w:hAnsi="Comic Sans MS"/>
                      <w:i w:val="0"/>
                      <w:iCs/>
                      <w:lang w:val="ru-RU"/>
                    </w:rPr>
                  </w:pPr>
                  <w:r w:rsidRPr="004F727F">
                    <w:rPr>
                      <w:rFonts w:ascii="Comic Sans MS" w:hAnsi="Comic Sans MS"/>
                      <w:i w:val="0"/>
                      <w:iCs/>
                      <w:lang w:val="ru-RU"/>
                    </w:rPr>
                    <w:t>Загадки про растения</w:t>
                  </w:r>
                </w:p>
                <w:p w14:paraId="3943464A" w14:textId="77777777" w:rsidR="00AA08DD" w:rsidRPr="00AA08DD" w:rsidRDefault="00AA08DD" w:rsidP="00AA08DD">
                  <w:pPr>
                    <w:pStyle w:val="a5"/>
                    <w:rPr>
                      <w:rFonts w:ascii="Comic Sans MS" w:hAnsi="Comic Sans MS"/>
                      <w:b/>
                      <w:bCs/>
                      <w:lang w:val="ru-RU" w:bidi="en-US"/>
                    </w:rPr>
                  </w:pPr>
                  <w:r w:rsidRPr="00AA08DD">
                    <w:rPr>
                      <w:rFonts w:ascii="Comic Sans MS" w:hAnsi="Comic Sans MS"/>
                      <w:b/>
                      <w:bCs/>
                      <w:lang w:val="ru-RU" w:bidi="en-US"/>
                    </w:rPr>
                    <w:t>Очищают воздух, создают уют,</w:t>
                  </w:r>
                  <w:r w:rsidRPr="00AA08DD">
                    <w:rPr>
                      <w:rFonts w:ascii="Comic Sans MS" w:hAnsi="Comic Sans MS"/>
                      <w:b/>
                      <w:bCs/>
                      <w:lang w:val="ru-RU" w:bidi="en-US"/>
                    </w:rPr>
                    <w:t xml:space="preserve"> </w:t>
                  </w:r>
                </w:p>
                <w:p w14:paraId="42A809A0" w14:textId="4BE55D90" w:rsidR="00AA08DD" w:rsidRPr="00AA08DD" w:rsidRDefault="00AA08DD" w:rsidP="00AA08DD">
                  <w:pPr>
                    <w:pStyle w:val="a5"/>
                    <w:rPr>
                      <w:rFonts w:ascii="Comic Sans MS" w:hAnsi="Comic Sans MS"/>
                      <w:b/>
                      <w:bCs/>
                      <w:lang w:val="ru-RU" w:bidi="en-US"/>
                    </w:rPr>
                  </w:pPr>
                  <w:r w:rsidRPr="00AA08DD">
                    <w:rPr>
                      <w:rFonts w:ascii="Comic Sans MS" w:hAnsi="Comic Sans MS"/>
                      <w:b/>
                      <w:bCs/>
                      <w:lang w:val="ru-RU" w:bidi="en-US"/>
                    </w:rPr>
                    <w:t>На окнах зеленеют, круглый год цветут. </w:t>
                  </w:r>
                  <w:r w:rsidRPr="00AA08DD">
                    <w:rPr>
                      <w:rFonts w:ascii="Comic Sans MS" w:hAnsi="Comic Sans MS"/>
                      <w:b/>
                      <w:bCs/>
                      <w:i/>
                      <w:iCs/>
                      <w:lang w:val="ru-RU" w:bidi="en-US"/>
                    </w:rPr>
                    <w:t>(Комнатные растения)</w:t>
                  </w:r>
                </w:p>
                <w:p w14:paraId="736A0E49" w14:textId="77777777" w:rsidR="00AA08DD" w:rsidRDefault="00AA08DD" w:rsidP="00AA08DD">
                  <w:pPr>
                    <w:pStyle w:val="a5"/>
                    <w:rPr>
                      <w:rFonts w:ascii="Comic Sans MS" w:hAnsi="Comic Sans MS"/>
                      <w:b/>
                      <w:bCs/>
                      <w:lang w:val="ru-RU"/>
                    </w:rPr>
                  </w:pPr>
                  <w:r w:rsidRPr="00AA08DD">
                    <w:rPr>
                      <w:rFonts w:ascii="Comic Sans MS" w:hAnsi="Comic Sans MS"/>
                      <w:b/>
                      <w:bCs/>
                      <w:lang w:val="ru-RU"/>
                    </w:rPr>
                    <w:t>Не подушка для иголок, и не ежик, и не елка,</w:t>
                  </w:r>
                </w:p>
                <w:p w14:paraId="6CF7F59D" w14:textId="16D7E49D" w:rsidR="00AA08DD" w:rsidRPr="00AA08DD" w:rsidRDefault="00AA08DD" w:rsidP="00AA08DD">
                  <w:pPr>
                    <w:pStyle w:val="a5"/>
                    <w:rPr>
                      <w:rFonts w:ascii="Comic Sans MS" w:hAnsi="Comic Sans MS"/>
                      <w:b/>
                      <w:bCs/>
                      <w:lang w:val="ru-RU"/>
                    </w:rPr>
                  </w:pPr>
                  <w:r w:rsidRPr="00AA08DD">
                    <w:rPr>
                      <w:rFonts w:ascii="Comic Sans MS" w:hAnsi="Comic Sans MS"/>
                      <w:b/>
                      <w:bCs/>
                      <w:lang w:val="ru-RU"/>
                    </w:rPr>
                    <w:t>Но не даст себя в обиду, потому что весь в иголках. </w:t>
                  </w:r>
                  <w:r w:rsidRPr="00AA08DD">
                    <w:rPr>
                      <w:rFonts w:ascii="Comic Sans MS" w:hAnsi="Comic Sans MS"/>
                      <w:b/>
                      <w:bCs/>
                      <w:i/>
                      <w:iCs/>
                      <w:lang w:val="ru-RU"/>
                    </w:rPr>
                    <w:t>(Кактус)</w:t>
                  </w:r>
                  <w:r w:rsidRPr="00AA08DD">
                    <w:rPr>
                      <w:rFonts w:ascii="Comic Sans MS" w:hAnsi="Comic Sans MS"/>
                      <w:b/>
                      <w:bCs/>
                      <w:lang w:val="ru-RU"/>
                    </w:rPr>
                    <w:t>.</w:t>
                  </w:r>
                </w:p>
                <w:p w14:paraId="098CA841" w14:textId="61281CF6" w:rsidR="00AA08DD" w:rsidRPr="00AA08DD" w:rsidRDefault="00AA08DD" w:rsidP="00AA08DD">
                  <w:pPr>
                    <w:pStyle w:val="a5"/>
                    <w:rPr>
                      <w:rFonts w:ascii="Comic Sans MS" w:hAnsi="Comic Sans MS"/>
                      <w:b/>
                      <w:bCs/>
                      <w:lang w:val="ru-RU"/>
                    </w:rPr>
                  </w:pPr>
                  <w:r w:rsidRPr="00AA08DD">
                    <w:rPr>
                      <w:rFonts w:ascii="Comic Sans MS" w:hAnsi="Comic Sans MS"/>
                      <w:b/>
                      <w:bCs/>
                      <w:lang w:val="ru-RU"/>
                    </w:rPr>
                    <w:t>На окне стоит горшок, в нё</w:t>
                  </w:r>
                  <w:r w:rsidR="0055059E">
                    <w:rPr>
                      <w:rFonts w:ascii="Comic Sans MS" w:hAnsi="Comic Sans MS"/>
                      <w:b/>
                      <w:bCs/>
                      <w:lang w:val="ru-RU"/>
                    </w:rPr>
                    <w:t>м</w:t>
                  </w:r>
                  <w:r w:rsidRPr="00AA08DD">
                    <w:rPr>
                      <w:rFonts w:ascii="Comic Sans MS" w:hAnsi="Comic Sans MS"/>
                      <w:b/>
                      <w:bCs/>
                      <w:u w:val="single"/>
                      <w:lang w:val="ru-RU"/>
                    </w:rPr>
                    <w:t xml:space="preserve"> </w:t>
                  </w:r>
                  <w:r w:rsidRPr="00AA08DD">
                    <w:rPr>
                      <w:rFonts w:ascii="Comic Sans MS" w:hAnsi="Comic Sans MS"/>
                      <w:b/>
                      <w:bCs/>
                      <w:lang w:val="ru-RU"/>
                    </w:rPr>
                    <w:t>чудеснейший</w:t>
                  </w:r>
                  <w:r w:rsidR="0055059E">
                    <w:rPr>
                      <w:rFonts w:ascii="Comic Sans MS" w:hAnsi="Comic Sans MS"/>
                      <w:b/>
                      <w:bCs/>
                      <w:lang w:val="ru-RU"/>
                    </w:rPr>
                    <w:t xml:space="preserve"> </w:t>
                  </w:r>
                  <w:r w:rsidRPr="00AA08DD">
                    <w:rPr>
                      <w:rFonts w:ascii="Comic Sans MS" w:hAnsi="Comic Sans MS"/>
                      <w:b/>
                      <w:bCs/>
                      <w:lang w:val="ru-RU"/>
                    </w:rPr>
                    <w:t>цветок:</w:t>
                  </w:r>
                </w:p>
                <w:p w14:paraId="741F7F28" w14:textId="77777777" w:rsidR="00AA08DD" w:rsidRPr="00AA08DD" w:rsidRDefault="00AA08DD" w:rsidP="00AA08DD">
                  <w:pPr>
                    <w:pStyle w:val="a5"/>
                    <w:rPr>
                      <w:rFonts w:ascii="Comic Sans MS" w:hAnsi="Comic Sans MS"/>
                      <w:b/>
                      <w:bCs/>
                      <w:lang w:val="ru-RU"/>
                    </w:rPr>
                  </w:pPr>
                  <w:r w:rsidRPr="00AA08DD">
                    <w:rPr>
                      <w:rFonts w:ascii="Comic Sans MS" w:hAnsi="Comic Sans MS"/>
                      <w:b/>
                      <w:bCs/>
                      <w:lang w:val="ru-RU"/>
                    </w:rPr>
                    <w:t>Фиолетовый, изящный, ароматами манящий. </w:t>
                  </w:r>
                  <w:r w:rsidRPr="00AA08DD">
                    <w:rPr>
                      <w:rFonts w:ascii="Comic Sans MS" w:hAnsi="Comic Sans MS"/>
                      <w:b/>
                      <w:bCs/>
                      <w:i/>
                      <w:iCs/>
                      <w:lang w:val="ru-RU"/>
                    </w:rPr>
                    <w:t>(Фиалка)</w:t>
                  </w:r>
                </w:p>
                <w:p w14:paraId="672E8A18" w14:textId="5E55EC76" w:rsidR="00A537EB" w:rsidRPr="003A1A56" w:rsidRDefault="00A537EB" w:rsidP="00FF0996">
                  <w:pPr>
                    <w:pStyle w:val="a5"/>
                    <w:rPr>
                      <w:lang w:val="ru-RU"/>
                    </w:rPr>
                  </w:pPr>
                </w:p>
                <w:p w14:paraId="7F749F1E" w14:textId="77777777" w:rsidR="00A537EB" w:rsidRPr="003A1A56" w:rsidRDefault="00A537EB">
                  <w:pPr>
                    <w:pStyle w:val="a5"/>
                    <w:rPr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  <w:r w:rsidR="00A220AD">
        <w:rPr>
          <w:noProof/>
        </w:rPr>
        <w:pict w14:anchorId="280DD27F">
          <v:shape id="_x0000_s1504" type="#_x0000_t75" style="position:absolute;left:0;text-align:left;margin-left:24.25pt;margin-top:108.6pt;width:156.7pt;height:130.2pt;z-index:19;mso-position-horizontal-relative:margin;mso-position-vertical-relative:margin">
            <v:imagedata r:id="rId12" o:title=""/>
            <w10:wrap type="square" anchorx="margin" anchory="margin"/>
          </v:shape>
        </w:pict>
      </w:r>
      <w:r w:rsidR="00000000">
        <w:pict w14:anchorId="4FE844DD">
          <v:shape id="_x0000_s1382" type="#_x0000_t202" style="position:absolute;left:0;text-align:left;margin-left:529.8pt;margin-top:119.3pt;width:191.8pt;height:257.8pt;z-index:15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/>
            </v:textbox>
            <w10:wrap side="left" anchorx="page" anchory="page"/>
          </v:shape>
        </w:pict>
      </w:r>
      <w:r w:rsidR="00000000">
        <w:pict w14:anchorId="1CA6AAA1">
          <v:shape id="_x0000_s1379" type="#_x0000_t202" style="position:absolute;left:0;text-align:left;margin-left:63.65pt;margin-top:292.65pt;width:182.35pt;height:252.15pt;z-index:1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79;mso-column-margin:5.7pt" inset="2.85pt,2.85pt,2.85pt,2.85pt">
              <w:txbxContent>
                <w:p w14:paraId="6C84295C" w14:textId="15A85D9A" w:rsidR="00A537EB" w:rsidRPr="00424354" w:rsidRDefault="00424354" w:rsidP="00202F32">
                  <w:pPr>
                    <w:pStyle w:val="a5"/>
                    <w:rPr>
                      <w:rFonts w:ascii="Comic Sans MS" w:hAnsi="Comic Sans MS"/>
                      <w:b/>
                      <w:bCs/>
                      <w:lang w:val="ru-RU"/>
                    </w:rPr>
                  </w:pPr>
                  <w:r>
                    <w:rPr>
                      <w:rFonts w:ascii="Comic Sans MS" w:hAnsi="Comic Sans MS"/>
                      <w:b/>
                      <w:bCs/>
                      <w:lang w:val="ru-RU"/>
                    </w:rPr>
                    <w:t xml:space="preserve">Для того, </w:t>
                  </w:r>
                  <w:r w:rsidR="00482A1B">
                    <w:rPr>
                      <w:rFonts w:ascii="Comic Sans MS" w:hAnsi="Comic Sans MS"/>
                      <w:b/>
                      <w:bCs/>
                      <w:lang w:val="ru-RU"/>
                    </w:rPr>
                    <w:t>чтобы</w:t>
                  </w:r>
                  <w:r>
                    <w:rPr>
                      <w:rFonts w:ascii="Comic Sans MS" w:hAnsi="Comic Sans MS"/>
                      <w:b/>
                      <w:bCs/>
                      <w:lang w:val="ru-RU"/>
                    </w:rPr>
                    <w:t xml:space="preserve"> растение жило и не болело, за ним необходим правильный уход</w:t>
                  </w:r>
                  <w:r w:rsidR="00482A1B" w:rsidRPr="00482A1B">
                    <w:pict w14:anchorId="09C9C802">
                      <v:shape id="Рисунок 1" o:spid="_x0000_i1195" type="#_x0000_t75" style="width:176.25pt;height:122.25pt;visibility:visible;mso-wrap-style:square">
                        <v:imagedata r:id="rId13" o:title=""/>
                      </v:shape>
                    </w:pict>
                  </w:r>
                </w:p>
              </w:txbxContent>
            </v:textbox>
            <w10:wrap side="left" anchorx="page" anchory="page"/>
          </v:shape>
        </w:pict>
      </w:r>
      <w:r w:rsidR="00000000">
        <w:pict w14:anchorId="32F4D448">
          <v:shape id="_x0000_s1380" type="#_x0000_t202" style="position:absolute;left:0;text-align:left;margin-left:54.7pt;margin-top:70.65pt;width:598.35pt;height:33.8pt;z-index:13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0;mso-column-margin:5.7pt;mso-fit-shape-to-text:t" inset="2.85pt,2.85pt,2.85pt,2.85pt">
              <w:txbxContent>
                <w:p w14:paraId="1AFE405C" w14:textId="6D41D3BD" w:rsidR="00A537EB" w:rsidRPr="00B40A51" w:rsidRDefault="00B40A51">
                  <w:pPr>
                    <w:pStyle w:val="4"/>
                    <w:rPr>
                      <w:rFonts w:ascii="Comic Sans MS" w:hAnsi="Comic Sans MS"/>
                      <w:lang w:val="ru-RU"/>
                    </w:rPr>
                  </w:pPr>
                  <w:r>
                    <w:rPr>
                      <w:rFonts w:ascii="Comic Sans MS" w:hAnsi="Comic Sans MS"/>
                      <w:lang w:val="ru-RU"/>
                    </w:rPr>
                    <w:t>Уход за комнатными растениями</w:t>
                  </w:r>
                </w:p>
              </w:txbxContent>
            </v:textbox>
            <w10:wrap side="left" anchorx="page" anchory="page"/>
          </v:shape>
        </w:pict>
      </w:r>
      <w:r w:rsidR="00000000">
        <w:pict w14:anchorId="7580A991">
          <v:group id="_x0000_s1384" style="position:absolute;left:0;text-align:left;margin-left:51.1pt;margin-top:91.9pt;width:674.1pt;height:6.5pt;z-index:16;mso-position-horizontal-relative:page;mso-position-vertical-relative:page" coordorigin="184343,201168" coordsize="84856,822">
            <v:rect id="_x0000_s1385" alt="Level bars" style="position:absolute;left:184343;top:201168;width:28285;height:822;visibility:visible;mso-wrap-edited:f;mso-wrap-distance-left:2.88pt;mso-wrap-distance-top:2.88pt;mso-wrap-distance-right:2.88pt;mso-wrap-distance-bottom:2.88pt" fillcolor="#fc0" stroked="f" strokeweight="0" insetpen="t" o:cliptowrap="t">
              <v:shadow color="#ccc"/>
              <o:lock v:ext="edit" shapetype="t"/>
              <v:textbox inset="2.88pt,2.88pt,2.88pt,2.88pt"/>
            </v:rect>
            <v:rect id="_x0000_s1386" alt="Level bars" style="position:absolute;left:212628;top:201168;width:28285;height:822;visibility:visible;mso-wrap-edited:f;mso-wrap-distance-left:2.88pt;mso-wrap-distance-top:2.88pt;mso-wrap-distance-right:2.88pt;mso-wrap-distance-bottom:2.88pt" fillcolor="#f90" stroked="f" strokeweight="0" insetpen="t" o:cliptowrap="t">
              <v:shadow color="#ccc"/>
              <o:lock v:ext="edit" shapetype="t"/>
              <v:textbox inset="2.88pt,2.88pt,2.88pt,2.88pt"/>
            </v:rect>
            <v:rect id="_x0000_s1387" alt="Level bars" style="position:absolute;left:240913;top:201168;width:28286;height:822;visibility:visible;mso-wrap-edited:f;mso-wrap-distance-left:2.88pt;mso-wrap-distance-top:2.88pt;mso-wrap-distance-right:2.88pt;mso-wrap-distance-bottom:2.88pt" fillcolor="#669" stroked="f" strokeweight="0" insetpen="t" o:cliptowrap="t">
              <v:shadow color="#ccc"/>
              <o:lock v:ext="edit" shapetype="t"/>
              <v:textbox inset="2.88pt,2.88pt,2.88pt,2.88pt"/>
            </v:rect>
            <w10:wrap side="left" anchorx="page" anchory="page"/>
          </v:group>
        </w:pict>
      </w:r>
    </w:p>
    <w:sectPr w:rsidR="00A537EB" w:rsidSect="00A537EB">
      <w:pgSz w:w="16839" w:h="11907" w:orient="landscape"/>
      <w:pgMar w:top="864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E526A"/>
    <w:rsid w:val="000C177B"/>
    <w:rsid w:val="001E526A"/>
    <w:rsid w:val="00202F32"/>
    <w:rsid w:val="003A1A56"/>
    <w:rsid w:val="00424354"/>
    <w:rsid w:val="00482A1B"/>
    <w:rsid w:val="00497901"/>
    <w:rsid w:val="004F727F"/>
    <w:rsid w:val="0055059E"/>
    <w:rsid w:val="00553957"/>
    <w:rsid w:val="00651280"/>
    <w:rsid w:val="00716266"/>
    <w:rsid w:val="007306E9"/>
    <w:rsid w:val="00A220AD"/>
    <w:rsid w:val="00A537EB"/>
    <w:rsid w:val="00AA08DD"/>
    <w:rsid w:val="00B40A51"/>
    <w:rsid w:val="00B54715"/>
    <w:rsid w:val="00DB32F7"/>
    <w:rsid w:val="00FF0996"/>
    <w:rsid w:val="00FF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09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  <w14:docId w14:val="7CEC99E8"/>
  <w15:docId w15:val="{D609691A-5283-424D-BE18-FE24C1487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pPr>
      <w:outlineLvl w:val="3"/>
    </w:pPr>
    <w:rPr>
      <w:color w:val="auto"/>
    </w:rPr>
  </w:style>
  <w:style w:type="paragraph" w:styleId="7">
    <w:name w:val="heading 7"/>
    <w:qFormat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Pr>
      <w:color w:val="0000FF"/>
      <w:u w:val="single"/>
    </w:rPr>
  </w:style>
  <w:style w:type="character" w:customStyle="1" w:styleId="a4">
    <w:name w:val="Основной текст Знак"/>
    <w:link w:val="a5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39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https://pickimage.ru/wp-content/uploads/images/detskie/potwithflowers/gorshokscvetami9.jpg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Microsoft\Templates\&#1041;&#1088;&#1086;&#1096;&#1102;&#1088;&#1072;%20(&#1086;&#1087;&#1080;&#1089;&#1072;&#1085;&#1080;&#1077;%20&#1091;&#1088;&#1086;&#1074;&#1085;&#1077;&#1081;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9d035d7d-02e5-4a00-8b62-9a556aabc7b5">false</MarketSpecific>
    <ApprovalStatus xmlns="9d035d7d-02e5-4a00-8b62-9a556aabc7b5">InProgress</ApprovalStatus>
    <LocComments xmlns="9d035d7d-02e5-4a00-8b62-9a556aabc7b5" xsi:nil="true"/>
    <DirectSourceMarket xmlns="9d035d7d-02e5-4a00-8b62-9a556aabc7b5">english</DirectSourceMarket>
    <ThumbnailAssetId xmlns="9d035d7d-02e5-4a00-8b62-9a556aabc7b5" xsi:nil="true"/>
    <PrimaryImageGen xmlns="9d035d7d-02e5-4a00-8b62-9a556aabc7b5">true</PrimaryImageGen>
    <LegacyData xmlns="9d035d7d-02e5-4a00-8b62-9a556aabc7b5" xsi:nil="true"/>
    <TPFriendlyName xmlns="9d035d7d-02e5-4a00-8b62-9a556aabc7b5" xsi:nil="true"/>
    <NumericId xmlns="9d035d7d-02e5-4a00-8b62-9a556aabc7b5" xsi:nil="true"/>
    <LocRecommendedHandoff xmlns="9d035d7d-02e5-4a00-8b62-9a556aabc7b5" xsi:nil="true"/>
    <BlockPublish xmlns="9d035d7d-02e5-4a00-8b62-9a556aabc7b5">false</BlockPublish>
    <BusinessGroup xmlns="9d035d7d-02e5-4a00-8b62-9a556aabc7b5" xsi:nil="true"/>
    <OpenTemplate xmlns="9d035d7d-02e5-4a00-8b62-9a556aabc7b5">true</OpenTemplate>
    <SourceTitle xmlns="9d035d7d-02e5-4a00-8b62-9a556aabc7b5">Business brochure (Level design)</SourceTitle>
    <APEditor xmlns="9d035d7d-02e5-4a00-8b62-9a556aabc7b5">
      <UserInfo>
        <DisplayName/>
        <AccountId xsi:nil="true"/>
        <AccountType/>
      </UserInfo>
    </APEditor>
    <UALocComments xmlns="9d035d7d-02e5-4a00-8b62-9a556aabc7b5">2007 Template UpLeveling Do Not HandOff</UALocComments>
    <IntlLangReviewDate xmlns="9d035d7d-02e5-4a00-8b62-9a556aabc7b5" xsi:nil="true"/>
    <PublishStatusLookup xmlns="9d035d7d-02e5-4a00-8b62-9a556aabc7b5">
      <Value>431186</Value>
      <Value>431209</Value>
    </PublishStatusLookup>
    <ParentAssetId xmlns="9d035d7d-02e5-4a00-8b62-9a556aabc7b5" xsi:nil="true"/>
    <FeatureTagsTaxHTField0 xmlns="9d035d7d-02e5-4a00-8b62-9a556aabc7b5">
      <Terms xmlns="http://schemas.microsoft.com/office/infopath/2007/PartnerControls"/>
    </FeatureTagsTaxHTField0>
    <MachineTranslated xmlns="9d035d7d-02e5-4a00-8b62-9a556aabc7b5">false</MachineTranslated>
    <Providers xmlns="9d035d7d-02e5-4a00-8b62-9a556aabc7b5" xsi:nil="true"/>
    <OriginalSourceMarket xmlns="9d035d7d-02e5-4a00-8b62-9a556aabc7b5">english</OriginalSourceMarket>
    <APDescription xmlns="9d035d7d-02e5-4a00-8b62-9a556aabc7b5" xsi:nil="true"/>
    <ContentItem xmlns="9d035d7d-02e5-4a00-8b62-9a556aabc7b5" xsi:nil="true"/>
    <ClipArtFilename xmlns="9d035d7d-02e5-4a00-8b62-9a556aabc7b5" xsi:nil="true"/>
    <TPInstallLocation xmlns="9d035d7d-02e5-4a00-8b62-9a556aabc7b5" xsi:nil="true"/>
    <TimesCloned xmlns="9d035d7d-02e5-4a00-8b62-9a556aabc7b5" xsi:nil="true"/>
    <PublishTargets xmlns="9d035d7d-02e5-4a00-8b62-9a556aabc7b5">OfficeOnline,OfficeOnlineVNext</PublishTargets>
    <AcquiredFrom xmlns="9d035d7d-02e5-4a00-8b62-9a556aabc7b5">Internal MS</AcquiredFrom>
    <AssetStart xmlns="9d035d7d-02e5-4a00-8b62-9a556aabc7b5">2011-12-15T19:55:00+00:00</AssetStart>
    <FriendlyTitle xmlns="9d035d7d-02e5-4a00-8b62-9a556aabc7b5" xsi:nil="true"/>
    <Provider xmlns="9d035d7d-02e5-4a00-8b62-9a556aabc7b5" xsi:nil="true"/>
    <LastHandOff xmlns="9d035d7d-02e5-4a00-8b62-9a556aabc7b5" xsi:nil="true"/>
    <Manager xmlns="9d035d7d-02e5-4a00-8b62-9a556aabc7b5" xsi:nil="true"/>
    <UALocRecommendation xmlns="9d035d7d-02e5-4a00-8b62-9a556aabc7b5">Localize</UALocRecommendation>
    <ArtSampleDocs xmlns="9d035d7d-02e5-4a00-8b62-9a556aabc7b5" xsi:nil="true"/>
    <UACurrentWords xmlns="9d035d7d-02e5-4a00-8b62-9a556aabc7b5" xsi:nil="true"/>
    <TPClientViewer xmlns="9d035d7d-02e5-4a00-8b62-9a556aabc7b5" xsi:nil="true"/>
    <TemplateStatus xmlns="9d035d7d-02e5-4a00-8b62-9a556aabc7b5">Complete</TemplateStatus>
    <ShowIn xmlns="9d035d7d-02e5-4a00-8b62-9a556aabc7b5">Show everywhere</ShowIn>
    <CSXHash xmlns="9d035d7d-02e5-4a00-8b62-9a556aabc7b5" xsi:nil="true"/>
    <Downloads xmlns="9d035d7d-02e5-4a00-8b62-9a556aabc7b5">0</Downloads>
    <VoteCount xmlns="9d035d7d-02e5-4a00-8b62-9a556aabc7b5" xsi:nil="true"/>
    <OOCacheId xmlns="9d035d7d-02e5-4a00-8b62-9a556aabc7b5" xsi:nil="true"/>
    <IsDeleted xmlns="9d035d7d-02e5-4a00-8b62-9a556aabc7b5">false</IsDeleted>
    <InternalTagsTaxHTField0 xmlns="9d035d7d-02e5-4a00-8b62-9a556aabc7b5">
      <Terms xmlns="http://schemas.microsoft.com/office/infopath/2007/PartnerControls"/>
    </InternalTagsTaxHTField0>
    <UANotes xmlns="9d035d7d-02e5-4a00-8b62-9a556aabc7b5">2003 to 2007 conversion</UANotes>
    <AssetExpire xmlns="9d035d7d-02e5-4a00-8b62-9a556aabc7b5">2035-01-01T08:00:00+00:00</AssetExpire>
    <CSXSubmissionMarket xmlns="9d035d7d-02e5-4a00-8b62-9a556aabc7b5" xsi:nil="true"/>
    <DSATActionTaken xmlns="9d035d7d-02e5-4a00-8b62-9a556aabc7b5" xsi:nil="true"/>
    <SubmitterId xmlns="9d035d7d-02e5-4a00-8b62-9a556aabc7b5" xsi:nil="true"/>
    <EditorialTags xmlns="9d035d7d-02e5-4a00-8b62-9a556aabc7b5" xsi:nil="true"/>
    <TPExecutable xmlns="9d035d7d-02e5-4a00-8b62-9a556aabc7b5" xsi:nil="true"/>
    <CSXSubmissionDate xmlns="9d035d7d-02e5-4a00-8b62-9a556aabc7b5" xsi:nil="true"/>
    <CSXUpdate xmlns="9d035d7d-02e5-4a00-8b62-9a556aabc7b5">false</CSXUpdate>
    <AssetType xmlns="9d035d7d-02e5-4a00-8b62-9a556aabc7b5">TP</AssetType>
    <ApprovalLog xmlns="9d035d7d-02e5-4a00-8b62-9a556aabc7b5" xsi:nil="true"/>
    <BugNumber xmlns="9d035d7d-02e5-4a00-8b62-9a556aabc7b5" xsi:nil="true"/>
    <OriginAsset xmlns="9d035d7d-02e5-4a00-8b62-9a556aabc7b5" xsi:nil="true"/>
    <TPComponent xmlns="9d035d7d-02e5-4a00-8b62-9a556aabc7b5" xsi:nil="true"/>
    <Milestone xmlns="9d035d7d-02e5-4a00-8b62-9a556aabc7b5" xsi:nil="true"/>
    <RecommendationsModifier xmlns="9d035d7d-02e5-4a00-8b62-9a556aabc7b5" xsi:nil="true"/>
    <Component xmlns="91e8d559-4d54-460d-ba58-5d5027f88b4d" xsi:nil="true"/>
    <Description0 xmlns="91e8d559-4d54-460d-ba58-5d5027f88b4d" xsi:nil="true"/>
    <AssetId xmlns="9d035d7d-02e5-4a00-8b62-9a556aabc7b5">TP102802807</AssetId>
    <PolicheckWords xmlns="9d035d7d-02e5-4a00-8b62-9a556aabc7b5" xsi:nil="true"/>
    <TPLaunchHelpLink xmlns="9d035d7d-02e5-4a00-8b62-9a556aabc7b5" xsi:nil="true"/>
    <IntlLocPriority xmlns="9d035d7d-02e5-4a00-8b62-9a556aabc7b5" xsi:nil="true"/>
    <TPApplication xmlns="9d035d7d-02e5-4a00-8b62-9a556aabc7b5" xsi:nil="true"/>
    <IntlLangReviewer xmlns="9d035d7d-02e5-4a00-8b62-9a556aabc7b5" xsi:nil="true"/>
    <HandoffToMSDN xmlns="9d035d7d-02e5-4a00-8b62-9a556aabc7b5" xsi:nil="true"/>
    <PlannedPubDate xmlns="9d035d7d-02e5-4a00-8b62-9a556aabc7b5" xsi:nil="true"/>
    <CrawlForDependencies xmlns="9d035d7d-02e5-4a00-8b62-9a556aabc7b5">false</CrawlForDependencies>
    <LocLastLocAttemptVersionLookup xmlns="9d035d7d-02e5-4a00-8b62-9a556aabc7b5">714971</LocLastLocAttemptVersionLookup>
    <TrustLevel xmlns="9d035d7d-02e5-4a00-8b62-9a556aabc7b5">1 Microsoft Managed Content</TrustLevel>
    <CampaignTagsTaxHTField0 xmlns="9d035d7d-02e5-4a00-8b62-9a556aabc7b5">
      <Terms xmlns="http://schemas.microsoft.com/office/infopath/2007/PartnerControls"/>
    </CampaignTagsTaxHTField0>
    <TPNamespace xmlns="9d035d7d-02e5-4a00-8b62-9a556aabc7b5" xsi:nil="true"/>
    <TaxCatchAll xmlns="9d035d7d-02e5-4a00-8b62-9a556aabc7b5"/>
    <IsSearchable xmlns="9d035d7d-02e5-4a00-8b62-9a556aabc7b5">true</IsSearchable>
    <TemplateTemplateType xmlns="9d035d7d-02e5-4a00-8b62-9a556aabc7b5">Word 2007 Default</TemplateTemplateType>
    <Markets xmlns="9d035d7d-02e5-4a00-8b62-9a556aabc7b5"/>
    <IntlLangReview xmlns="9d035d7d-02e5-4a00-8b62-9a556aabc7b5">false</IntlLangReview>
    <UAProjectedTotalWords xmlns="9d035d7d-02e5-4a00-8b62-9a556aabc7b5" xsi:nil="true"/>
    <OutputCachingOn xmlns="9d035d7d-02e5-4a00-8b62-9a556aabc7b5">false</OutputCachingOn>
    <AverageRating xmlns="9d035d7d-02e5-4a00-8b62-9a556aabc7b5" xsi:nil="true"/>
    <APAuthor xmlns="9d035d7d-02e5-4a00-8b62-9a556aabc7b5">
      <UserInfo>
        <DisplayName/>
        <AccountId>1928</AccountId>
        <AccountType/>
      </UserInfo>
    </APAuthor>
    <TPCommandLine xmlns="9d035d7d-02e5-4a00-8b62-9a556aabc7b5" xsi:nil="true"/>
    <LocManualTestRequired xmlns="9d035d7d-02e5-4a00-8b62-9a556aabc7b5">false</LocManualTestRequired>
    <TPAppVersion xmlns="9d035d7d-02e5-4a00-8b62-9a556aabc7b5" xsi:nil="true"/>
    <EditorialStatus xmlns="9d035d7d-02e5-4a00-8b62-9a556aabc7b5" xsi:nil="true"/>
    <LastModifiedDateTime xmlns="9d035d7d-02e5-4a00-8b62-9a556aabc7b5" xsi:nil="true"/>
    <TPLaunchHelpLinkType xmlns="9d035d7d-02e5-4a00-8b62-9a556aabc7b5">Template</TPLaunchHelpLinkType>
    <OriginalRelease xmlns="9d035d7d-02e5-4a00-8b62-9a556aabc7b5">14</OriginalRelease>
    <ScenarioTagsTaxHTField0 xmlns="9d035d7d-02e5-4a00-8b62-9a556aabc7b5">
      <Terms xmlns="http://schemas.microsoft.com/office/infopath/2007/PartnerControls"/>
    </ScenarioTagsTaxHTField0>
    <LocalizationTagsTaxHTField0 xmlns="9d035d7d-02e5-4a00-8b62-9a556aabc7b5">
      <Terms xmlns="http://schemas.microsoft.com/office/infopath/2007/PartnerControls"/>
    </LocalizationTagsTaxHTField0>
    <LocMarketGroupTiers2 xmlns="9d035d7d-02e5-4a00-8b62-9a556aabc7b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B2780C3CC07BD4BAA623FF9571645580400D1570604EA743043A2641365C0E91715" ma:contentTypeVersion="55" ma:contentTypeDescription="Create a new document." ma:contentTypeScope="" ma:versionID="2c496a0f341a72d7e8cbd42eb499a6d4">
  <xsd:schema xmlns:xsd="http://www.w3.org/2001/XMLSchema" xmlns:xs="http://www.w3.org/2001/XMLSchema" xmlns:p="http://schemas.microsoft.com/office/2006/metadata/properties" xmlns:ns2="9d035d7d-02e5-4a00-8b62-9a556aabc7b5" xmlns:ns3="91e8d559-4d54-460d-ba58-5d5027f88b4d" targetNamespace="http://schemas.microsoft.com/office/2006/metadata/properties" ma:root="true" ma:fieldsID="2bcea688bd265da693c2f253e50f4ab0" ns2:_="" ns3:_="">
    <xsd:import namespace="9d035d7d-02e5-4a00-8b62-9a556aabc7b5"/>
    <xsd:import namespace="91e8d559-4d54-460d-ba58-5d5027f88b4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5d7d-02e5-4a00-8b62-9a556aabc7b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117081-80f4-4e10-b46d-e6dc6854316c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41FC7ADF-4C62-4413-95B2-CDE72C4AD396}" ma:internalName="CSXSubmissionMarket" ma:readOnly="false" ma:showField="MarketName" ma:web="9d035d7d-02e5-4a00-8b62-9a556aabc7b5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e663266-dbf1-446f-b076-28feab654d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CD722278-12DA-4BA9-B56C-2624CA46C480}" ma:internalName="InProjectListLookup" ma:readOnly="true" ma:showField="InProjectLis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65226a81-6f17-445b-9321-8ea42e2eee04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CD722278-12DA-4BA9-B56C-2624CA46C480}" ma:internalName="LastCompleteVersionLookup" ma:readOnly="true" ma:showField="LastComplete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CD722278-12DA-4BA9-B56C-2624CA46C480}" ma:internalName="LastPreviewErrorLookup" ma:readOnly="true" ma:showField="LastPreview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CD722278-12DA-4BA9-B56C-2624CA46C480}" ma:internalName="LastPreviewResultLookup" ma:readOnly="true" ma:showField="LastPreview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CD722278-12DA-4BA9-B56C-2624CA46C480}" ma:internalName="LastPreviewAttemptDateLookup" ma:readOnly="true" ma:showField="LastPreview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CD722278-12DA-4BA9-B56C-2624CA46C480}" ma:internalName="LastPreviewedByLookup" ma:readOnly="true" ma:showField="LastPreview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CD722278-12DA-4BA9-B56C-2624CA46C480}" ma:internalName="LastPreviewTimeLookup" ma:readOnly="true" ma:showField="LastPreview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CD722278-12DA-4BA9-B56C-2624CA46C480}" ma:internalName="LastPreviewVersionLookup" ma:readOnly="true" ma:showField="LastPreview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CD722278-12DA-4BA9-B56C-2624CA46C480}" ma:internalName="LastPublishErrorLookup" ma:readOnly="true" ma:showField="LastPublish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CD722278-12DA-4BA9-B56C-2624CA46C480}" ma:internalName="LastPublishResultLookup" ma:readOnly="true" ma:showField="LastPublish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CD722278-12DA-4BA9-B56C-2624CA46C480}" ma:internalName="LastPublishAttemptDateLookup" ma:readOnly="true" ma:showField="LastPublish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CD722278-12DA-4BA9-B56C-2624CA46C480}" ma:internalName="LastPublishedByLookup" ma:readOnly="true" ma:showField="LastPublish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CD722278-12DA-4BA9-B56C-2624CA46C480}" ma:internalName="LastPublishTimeLookup" ma:readOnly="true" ma:showField="LastPublish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CD722278-12DA-4BA9-B56C-2624CA46C480}" ma:internalName="LastPublishVersionLookup" ma:readOnly="true" ma:showField="LastPublish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16CC8E-FCD3-4331-849C-1BF4DB8052AE}" ma:internalName="LocLastLocAttemptVersionLookup" ma:readOnly="false" ma:showField="LastLocAttemptVersion" ma:web="9d035d7d-02e5-4a00-8b62-9a556aabc7b5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16CC8E-FCD3-4331-849C-1BF4DB8052AE}" ma:internalName="LocLastLocAttemptVersionTypeLookup" ma:readOnly="true" ma:showField="LastLocAttemptVersionType" ma:web="9d035d7d-02e5-4a00-8b62-9a556aabc7b5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16CC8E-FCD3-4331-849C-1BF4DB8052AE}" ma:internalName="LocNewPublishedVersionLookup" ma:readOnly="true" ma:showField="NewPublishedVersion" ma:web="9d035d7d-02e5-4a00-8b62-9a556aabc7b5">
      <xsd:simpleType>
        <xsd:restriction base="dms:Lookup"/>
      </xsd:simpleType>
    </xsd:element>
    <xsd:element name="LocOverallHandbackStatusLookup" ma:index="76" nillable="true" ma:displayName="Loc Overall Handback Status" ma:default="" ma:list="{B116CC8E-FCD3-4331-849C-1BF4DB8052AE}" ma:internalName="LocOverallHandbackStatusLookup" ma:readOnly="true" ma:showField="OverallHandbackStatus" ma:web="9d035d7d-02e5-4a00-8b62-9a556aabc7b5">
      <xsd:simpleType>
        <xsd:restriction base="dms:Lookup"/>
      </xsd:simpleType>
    </xsd:element>
    <xsd:element name="LocOverallLocStatusLookup" ma:index="77" nillable="true" ma:displayName="Loc Overall Localize Status" ma:default="" ma:list="{B116CC8E-FCD3-4331-849C-1BF4DB8052AE}" ma:internalName="LocOverallLocStatusLookup" ma:readOnly="true" ma:showField="OverallLocStatus" ma:web="9d035d7d-02e5-4a00-8b62-9a556aabc7b5">
      <xsd:simpleType>
        <xsd:restriction base="dms:Lookup"/>
      </xsd:simpleType>
    </xsd:element>
    <xsd:element name="LocOverallPreviewStatusLookup" ma:index="78" nillable="true" ma:displayName="Loc Overall Preview Status" ma:default="" ma:list="{B116CC8E-FCD3-4331-849C-1BF4DB8052AE}" ma:internalName="LocOverallPreviewStatusLookup" ma:readOnly="true" ma:showField="OverallPreviewStatus" ma:web="9d035d7d-02e5-4a00-8b62-9a556aabc7b5">
      <xsd:simpleType>
        <xsd:restriction base="dms:Lookup"/>
      </xsd:simpleType>
    </xsd:element>
    <xsd:element name="LocOverallPublishStatusLookup" ma:index="79" nillable="true" ma:displayName="Loc Overall Publish Status" ma:default="" ma:list="{B116CC8E-FCD3-4331-849C-1BF4DB8052AE}" ma:internalName="LocOverallPublishStatusLookup" ma:readOnly="true" ma:showField="OverallPublishStatus" ma:web="9d035d7d-02e5-4a00-8b62-9a556aabc7b5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16CC8E-FCD3-4331-849C-1BF4DB8052AE}" ma:internalName="LocProcessedForHandoffsLookup" ma:readOnly="true" ma:showField="ProcessedForHandoffs" ma:web="9d035d7d-02e5-4a00-8b62-9a556aabc7b5">
      <xsd:simpleType>
        <xsd:restriction base="dms:Lookup"/>
      </xsd:simpleType>
    </xsd:element>
    <xsd:element name="LocProcessedForMarketsLookup" ma:index="82" nillable="true" ma:displayName="Loc Processed For Markets" ma:default="" ma:list="{B116CC8E-FCD3-4331-849C-1BF4DB8052AE}" ma:internalName="LocProcessedForMarketsLookup" ma:readOnly="true" ma:showField="ProcessedForMarkets" ma:web="9d035d7d-02e5-4a00-8b62-9a556aabc7b5">
      <xsd:simpleType>
        <xsd:restriction base="dms:Lookup"/>
      </xsd:simpleType>
    </xsd:element>
    <xsd:element name="LocPublishedDependentAssetsLookup" ma:index="83" nillable="true" ma:displayName="Loc Published Dependent Assets" ma:default="" ma:list="{B116CC8E-FCD3-4331-849C-1BF4DB8052AE}" ma:internalName="LocPublishedDependentAssetsLookup" ma:readOnly="true" ma:showField="PublishedDependentAssets" ma:web="9d035d7d-02e5-4a00-8b62-9a556aabc7b5">
      <xsd:simpleType>
        <xsd:restriction base="dms:Lookup"/>
      </xsd:simpleType>
    </xsd:element>
    <xsd:element name="LocPublishedLinkedAssetsLookup" ma:index="84" nillable="true" ma:displayName="Loc Published Linked Assets" ma:default="" ma:list="{B116CC8E-FCD3-4331-849C-1BF4DB8052AE}" ma:internalName="LocPublishedLinkedAssetsLookup" ma:readOnly="true" ma:showField="PublishedLinkedAssets" ma:web="9d035d7d-02e5-4a00-8b62-9a556aabc7b5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c95181ba-569f-436f-adb3-78c3831fea5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41FC7ADF-4C62-4413-95B2-CDE72C4AD396}" ma:internalName="Markets" ma:readOnly="false" ma:showField="MarketNa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CD722278-12DA-4BA9-B56C-2624CA46C480}" ma:internalName="NumOfRatingsLookup" ma:readOnly="true" ma:showField="NumOfRating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CD722278-12DA-4BA9-B56C-2624CA46C480}" ma:internalName="PublishStatusLookup" ma:readOnly="false" ma:showField="PublishStatu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a34c0026-7bf6-479c-b6e7-24710140ce3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0ef119a3-9350-4d50-81f0-e824a5745f43}" ma:internalName="TaxCatchAll" ma:showField="CatchAllData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0ef119a3-9350-4d50-81f0-e824a5745f43}" ma:internalName="TaxCatchAllLabel" ma:readOnly="true" ma:showField="CatchAllDataLabel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8d559-4d54-460d-ba58-5d5027f88b4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97A9B2-65DA-4D66-8555-98D7BAD7CF76}">
  <ds:schemaRefs>
    <ds:schemaRef ds:uri="http://schemas.microsoft.com/office/2006/metadata/properties"/>
    <ds:schemaRef ds:uri="http://schemas.microsoft.com/office/infopath/2007/PartnerControls"/>
    <ds:schemaRef ds:uri="9d035d7d-02e5-4a00-8b62-9a556aabc7b5"/>
    <ds:schemaRef ds:uri="91e8d559-4d54-460d-ba58-5d5027f88b4d"/>
  </ds:schemaRefs>
</ds:datastoreItem>
</file>

<file path=customXml/itemProps2.xml><?xml version="1.0" encoding="utf-8"?>
<ds:datastoreItem xmlns:ds="http://schemas.openxmlformats.org/officeDocument/2006/customXml" ds:itemID="{A064EB0D-79A6-4052-8A55-91B026ED3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6B780A-F4D7-40F5-8F69-82620C9180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035d7d-02e5-4a00-8b62-9a556aabc7b5"/>
    <ds:schemaRef ds:uri="91e8d559-4d54-460d-ba58-5d5027f88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Брошюра (описание уровней)</Template>
  <TotalTime>57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Microsoft Corporation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pc lenovo</cp:lastModifiedBy>
  <cp:revision>1</cp:revision>
  <cp:lastPrinted>2003-08-26T19:15:00Z</cp:lastPrinted>
  <dcterms:created xsi:type="dcterms:W3CDTF">2022-07-25T11:35:00Z</dcterms:created>
  <dcterms:modified xsi:type="dcterms:W3CDTF">2022-07-25T12:33:00Z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  <property fmtid="{D5CDD505-2E9C-101B-9397-08002B2CF9AE}" pid="3" name="InternalTags">
    <vt:lpwstr/>
  </property>
  <property fmtid="{D5CDD505-2E9C-101B-9397-08002B2CF9AE}" pid="4" name="ContentTypeId">
    <vt:lpwstr>0x010100BB2780C3CC07BD4BAA623FF9571645580400D1570604EA743043A2641365C0E91715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12835800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